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 xml:space="preserve">CÂU HỎI BÀI TẬP CÔNG NGHỆ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7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Em hãy cho biết mục đích và phương pháp nhân giống thuần chủng.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Hãy cho biết những yếu tố ảnh hưởng đến sự sinh trưởng và phát dục của vật nuôi?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Qua đời sống thực tế em hãy kể tên một số phương pháp chế biến thức ăn vật nuôi.</w:t>
      </w:r>
    </w:p>
    <w:p>
      <w:pPr>
        <w:numPr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numPr>
          <w:ilvl w:val="0"/>
          <w:numId w:val="1"/>
        </w:numPr>
        <w:ind w:left="425" w:leftChars="0" w:hanging="425" w:firstLineChars="0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Hãy nêu một số nguyên nhân gây bệnh cho vật nuôi?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440" w:right="1106" w:bottom="1440" w:left="14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618155"/>
    <w:multiLevelType w:val="singleLevel"/>
    <w:tmpl w:val="D4618155"/>
    <w:lvl w:ilvl="0" w:tentative="0">
      <w:start w:val="1"/>
      <w:numFmt w:val="decimal"/>
      <w:lvlText w:val="%1)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0B3B5D"/>
    <w:rsid w:val="0F0B3B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Office_11.2.0.9127_F1E327BC-269C-435d-A152-05C5408002CA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2020-03-05T04:16:00Z</dcterms:created>
  <dc:creator>MEOMEO</dc:creator>
  <cp:lastModifiedBy>MEOMEO</cp:lastModifiedBy>
  <dcterms:modified xsi:type="dcterms:W3CDTF">2020-03-05T04:30:22Z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1033-11.2.0.9127</vt:lpwstr>
  </property>
</Properties>
</file>